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rFonts w:ascii="Calibri" w:hAnsi="Calibri"/>
          <w:b/>
          <w:color w:val="1F4E79"/>
          <w:sz w:val="52"/>
        </w:rPr>
        <w:t>PRODUCT SPECIFICATION SHEET</w:t>
      </w:r>
    </w:p>
    <w:p>
      <w:pPr>
        <w:jc w:val="center"/>
      </w:pPr>
      <w:r>
        <w:rPr>
          <w:rFonts w:ascii="Calibri" w:hAnsi="Calibri"/>
          <w:b/>
          <w:color w:val="5B9BD5"/>
          <w:sz w:val="36"/>
        </w:rPr>
        <w:t>产品规格书</w:t>
      </w:r>
    </w:p>
    <w:p/>
    <w:p>
      <w:pPr>
        <w:jc w:val="center"/>
      </w:pPr>
      <w:r>
        <w:rPr>
          <w:color w:val="1F4E79"/>
          <w:sz w:val="16"/>
        </w:rPr>
        <w:t>━━━━━━━━━━━━━━━━━━━━━━━━━━━━━━━━━━━━━━━━━━━━━━━━━━</w:t>
      </w:r>
    </w:p>
    <w:p/>
    <w:p>
      <w:pPr>
        <w:jc w:val="center"/>
      </w:pPr>
      <w:r>
        <w:rPr>
          <w:b/>
          <w:color w:val="1F4E79"/>
          <w:sz w:val="20"/>
        </w:rPr>
        <w:t xml:space="preserve">Document Type:  </w:t>
      </w:r>
      <w:r>
        <w:rPr>
          <w:color w:val="333333"/>
          <w:sz w:val="20"/>
        </w:rPr>
        <w:t>Product Specification / 产品规格书</w:t>
      </w:r>
    </w:p>
    <w:p>
      <w:pPr>
        <w:jc w:val="center"/>
      </w:pPr>
      <w:r>
        <w:rPr>
          <w:b/>
          <w:color w:val="1F4E79"/>
          <w:sz w:val="20"/>
        </w:rPr>
        <w:t xml:space="preserve">Version:  </w:t>
      </w:r>
      <w:r>
        <w:rPr>
          <w:color w:val="333333"/>
          <w:sz w:val="20"/>
        </w:rPr>
        <w:t>V1.0</w:t>
      </w:r>
    </w:p>
    <w:p>
      <w:pPr>
        <w:jc w:val="center"/>
      </w:pPr>
      <w:r>
        <w:rPr>
          <w:b/>
          <w:color w:val="1F4E79"/>
          <w:sz w:val="20"/>
        </w:rPr>
        <w:t xml:space="preserve">Date:  </w:t>
      </w:r>
      <w:r>
        <w:rPr>
          <w:color w:val="333333"/>
          <w:sz w:val="20"/>
        </w:rPr>
        <w:t>2026-05-04</w:t>
      </w:r>
    </w:p>
    <w:p>
      <w:pPr>
        <w:jc w:val="center"/>
      </w:pPr>
      <w:r>
        <w:rPr>
          <w:b/>
          <w:color w:val="1F4E79"/>
          <w:sz w:val="20"/>
        </w:rPr>
        <w:t xml:space="preserve">Prepared for:  </w:t>
      </w:r>
      <w:r>
        <w:rPr>
          <w:color w:val="333333"/>
          <w:sz w:val="20"/>
        </w:rPr>
        <w:t>CertifyBot Compliance Platform</w:t>
      </w:r>
    </w:p>
    <w:p>
      <w:r>
        <w:br w:type="page"/>
      </w:r>
    </w:p>
    <w:p>
      <w:pPr>
        <w:pStyle w:val="Heading1"/>
      </w:pPr>
      <w:r>
        <w:rPr>
          <w:color w:val="1F4E79"/>
        </w:rPr>
        <w:t>Table of Contents / 目录</w:t>
      </w:r>
    </w:p>
    <w:p>
      <w:pPr>
        <w:spacing w:after="120"/>
        <w:ind w:left="567"/>
      </w:pPr>
      <w:r>
        <w:rPr>
          <w:sz w:val="22"/>
        </w:rPr>
        <w:t>1. General Information / 基本信息</w:t>
      </w:r>
    </w:p>
    <w:p>
      <w:pPr>
        <w:spacing w:after="120"/>
        <w:ind w:left="567"/>
      </w:pPr>
      <w:r>
        <w:rPr>
          <w:sz w:val="22"/>
        </w:rPr>
        <w:t>2. Product Dimensions / 产品尺寸</w:t>
      </w:r>
    </w:p>
    <w:p>
      <w:pPr>
        <w:spacing w:after="120"/>
        <w:ind w:left="567"/>
      </w:pPr>
      <w:r>
        <w:rPr>
          <w:sz w:val="22"/>
        </w:rPr>
        <w:t>3. Technical Specifications / 技术参数</w:t>
      </w:r>
    </w:p>
    <w:p>
      <w:pPr>
        <w:spacing w:after="120"/>
        <w:ind w:left="567"/>
      </w:pPr>
      <w:r>
        <w:rPr>
          <w:sz w:val="22"/>
        </w:rPr>
        <w:t>4. Material Composition / 材料成分</w:t>
      </w:r>
    </w:p>
    <w:p>
      <w:pPr>
        <w:spacing w:after="120"/>
        <w:ind w:left="567"/>
      </w:pPr>
      <w:r>
        <w:rPr>
          <w:sz w:val="22"/>
        </w:rPr>
        <w:t>5. Certifications &amp; Standards / 认证与标准</w:t>
      </w:r>
    </w:p>
    <w:p>
      <w:pPr>
        <w:spacing w:after="120"/>
        <w:ind w:left="567"/>
      </w:pPr>
      <w:r>
        <w:rPr>
          <w:sz w:val="22"/>
        </w:rPr>
        <w:t>6. Packaging Information / 包装信息</w:t>
      </w:r>
    </w:p>
    <w:p>
      <w:pPr>
        <w:spacing w:after="120"/>
        <w:ind w:left="567"/>
      </w:pPr>
      <w:r>
        <w:rPr>
          <w:sz w:val="22"/>
        </w:rPr>
        <w:t>7. Compliance Checklist / 合规检查清单</w:t>
      </w:r>
    </w:p>
    <w:p>
      <w:pPr>
        <w:spacing w:after="120"/>
        <w:ind w:left="567"/>
      </w:pPr>
      <w:r>
        <w:rPr>
          <w:sz w:val="22"/>
        </w:rPr>
        <w:t>8. Revision History / 修订记录</w:t>
      </w:r>
    </w:p>
    <w:p>
      <w:r>
        <w:br w:type="page"/>
      </w:r>
    </w:p>
    <w:p>
      <w:pPr>
        <w:pStyle w:val="Heading1"/>
      </w:pPr>
      <w:r>
        <w:rPr>
          <w:color w:val="1F4E79"/>
        </w:rPr>
        <w:t>1. General Information / 基本信息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Field / 字段</w:t>
            </w:r>
          </w:p>
        </w:tc>
        <w:tc>
          <w:tcPr>
            <w:tcW w:type="dxa" w:w="5669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Value / 内容</w:t>
            </w:r>
          </w:p>
        </w:tc>
      </w:tr>
      <w:tr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Product Name / 产品名称</w:t>
            </w:r>
          </w:p>
        </w:tc>
        <w:tc>
          <w:tcPr>
            <w:tcW w:type="dxa" w:w="5669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Wall-Mounted Basin Faucet / 壁挂式面盆龙头]</w:t>
            </w:r>
          </w:p>
        </w:tc>
      </w:tr>
      <w:tr>
        <w:tc>
          <w:tcPr>
            <w:tcW w:type="dxa" w:w="3402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Model Number / 型号</w:t>
            </w:r>
          </w:p>
        </w:tc>
        <w:tc>
          <w:tcPr>
            <w:tcW w:type="dxa" w:w="5669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CB-2026-WB01]</w:t>
            </w:r>
          </w:p>
        </w:tc>
      </w:tr>
      <w:tr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Product Category / 产品类别</w:t>
            </w:r>
          </w:p>
        </w:tc>
        <w:tc>
          <w:tcPr>
            <w:tcW w:type="dxa" w:w="5669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Faucet / 水龙头]</w:t>
            </w:r>
          </w:p>
        </w:tc>
      </w:tr>
      <w:tr>
        <w:tc>
          <w:tcPr>
            <w:tcW w:type="dxa" w:w="3402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Brand / 品牌</w:t>
            </w:r>
          </w:p>
        </w:tc>
        <w:tc>
          <w:tcPr>
            <w:tcW w:type="dxa" w:w="5669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CertifyBot Pro]</w:t>
            </w:r>
          </w:p>
        </w:tc>
      </w:tr>
      <w:tr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Manufacturer / 制造商</w:t>
            </w:r>
          </w:p>
        </w:tc>
        <w:tc>
          <w:tcPr>
            <w:tcW w:type="dxa" w:w="5669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XX Sanitary Ware Co., Ltd.]</w:t>
            </w:r>
          </w:p>
        </w:tc>
      </w:tr>
      <w:tr>
        <w:tc>
          <w:tcPr>
            <w:tcW w:type="dxa" w:w="3402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Country of Origin / 原产国</w:t>
            </w:r>
          </w:p>
        </w:tc>
        <w:tc>
          <w:tcPr>
            <w:tcW w:type="dxa" w:w="5669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China / 中国</w:t>
            </w:r>
          </w:p>
        </w:tc>
      </w:tr>
      <w:tr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HS Code / HS编码</w:t>
            </w:r>
          </w:p>
        </w:tc>
        <w:tc>
          <w:tcPr>
            <w:tcW w:type="dxa" w:w="5669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8481.80]</w:t>
            </w:r>
          </w:p>
        </w:tc>
      </w:tr>
      <w:tr>
        <w:tc>
          <w:tcPr>
            <w:tcW w:type="dxa" w:w="3402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Intended Market / 目标市场</w:t>
            </w:r>
          </w:p>
        </w:tc>
        <w:tc>
          <w:tcPr>
            <w:tcW w:type="dxa" w:w="5669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☐ US  ☐ AU  ☐ UK  ☐ Other: _____</w:t>
            </w:r>
          </w:p>
        </w:tc>
      </w:tr>
      <w:tr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Product Description / 产品描述</w:t>
            </w:r>
          </w:p>
        </w:tc>
        <w:tc>
          <w:tcPr>
            <w:tcW w:type="dxa" w:w="5669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[Brief description of product features and intended use]</w:t>
            </w:r>
          </w:p>
        </w:tc>
      </w:tr>
    </w:tbl>
    <w:p/>
    <w:p>
      <w:pPr>
        <w:pStyle w:val="Heading1"/>
      </w:pPr>
      <w:r>
        <w:rPr>
          <w:color w:val="1F4E79"/>
        </w:rPr>
        <w:t>2. Product Dimensions / 产品尺寸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835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Dimension / 尺寸项</w:t>
            </w:r>
          </w:p>
        </w:tc>
        <w:tc>
          <w:tcPr>
            <w:tcW w:type="dxa" w:w="2268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Metric (mm)</w:t>
            </w:r>
          </w:p>
        </w:tc>
        <w:tc>
          <w:tcPr>
            <w:tcW w:type="dxa" w:w="2268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Imperial (inch)</w:t>
            </w:r>
          </w:p>
        </w:tc>
        <w:tc>
          <w:tcPr>
            <w:tcW w:type="dxa" w:w="1701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Tolerance / 公差</w:t>
            </w:r>
          </w:p>
        </w:tc>
      </w:tr>
      <w:tr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Overall Height / 总高度</w:t>
            </w:r>
          </w:p>
        </w:tc>
        <w:tc>
          <w:tcPr>
            <w:tcW w:type="dxa" w:w="2268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250]</w:t>
            </w:r>
          </w:p>
        </w:tc>
        <w:tc>
          <w:tcPr>
            <w:tcW w:type="dxa" w:w="2268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9.84]</w:t>
            </w:r>
          </w:p>
        </w:tc>
        <w:tc>
          <w:tcPr>
            <w:tcW w:type="dxa" w:w="1701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±2 mm</w:t>
            </w:r>
          </w:p>
        </w:tc>
      </w:tr>
      <w:tr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Overall Width / 总宽度</w:t>
            </w:r>
          </w:p>
        </w:tc>
        <w:tc>
          <w:tcPr>
            <w:tcW w:type="dxa" w:w="2268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180]</w:t>
            </w:r>
          </w:p>
        </w:tc>
        <w:tc>
          <w:tcPr>
            <w:tcW w:type="dxa" w:w="2268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7.09]</w:t>
            </w:r>
          </w:p>
        </w:tc>
        <w:tc>
          <w:tcPr>
            <w:tcW w:type="dxa" w:w="1701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±2 mm</w:t>
            </w:r>
          </w:p>
        </w:tc>
      </w:tr>
      <w:tr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Overall Depth / 总深度</w:t>
            </w:r>
          </w:p>
        </w:tc>
        <w:tc>
          <w:tcPr>
            <w:tcW w:type="dxa" w:w="2268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150]</w:t>
            </w:r>
          </w:p>
        </w:tc>
        <w:tc>
          <w:tcPr>
            <w:tcW w:type="dxa" w:w="2268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5.91]</w:t>
            </w:r>
          </w:p>
        </w:tc>
        <w:tc>
          <w:tcPr>
            <w:tcW w:type="dxa" w:w="1701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±2 mm</w:t>
            </w:r>
          </w:p>
        </w:tc>
      </w:tr>
      <w:tr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Inlet Connection / 进水接口</w:t>
            </w:r>
          </w:p>
        </w:tc>
        <w:tc>
          <w:tcPr>
            <w:tcW w:type="dxa" w:w="2268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G1/2"</w:t>
            </w:r>
          </w:p>
        </w:tc>
        <w:tc>
          <w:tcPr>
            <w:tcW w:type="dxa" w:w="2268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1/2" NPT</w:t>
            </w:r>
          </w:p>
        </w:tc>
        <w:tc>
          <w:tcPr>
            <w:tcW w:type="dxa" w:w="1701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—</w:t>
            </w:r>
          </w:p>
        </w:tc>
      </w:tr>
      <w:tr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Outlet Connection / 出水接口</w:t>
            </w:r>
          </w:p>
        </w:tc>
        <w:tc>
          <w:tcPr>
            <w:tcW w:type="dxa" w:w="2268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G1/2"</w:t>
            </w:r>
          </w:p>
        </w:tc>
        <w:tc>
          <w:tcPr>
            <w:tcW w:type="dxa" w:w="2268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1/2" NPT</w:t>
            </w:r>
          </w:p>
        </w:tc>
        <w:tc>
          <w:tcPr>
            <w:tcW w:type="dxa" w:w="1701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—</w:t>
            </w:r>
          </w:p>
        </w:tc>
      </w:tr>
      <w:tr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Net Weight / 净重</w:t>
            </w:r>
          </w:p>
        </w:tc>
        <w:tc>
          <w:tcPr>
            <w:tcW w:type="dxa" w:w="2268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1.8 kg]</w:t>
            </w:r>
          </w:p>
        </w:tc>
        <w:tc>
          <w:tcPr>
            <w:tcW w:type="dxa" w:w="2268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3.97 lb]</w:t>
            </w:r>
          </w:p>
        </w:tc>
        <w:tc>
          <w:tcPr>
            <w:tcW w:type="dxa" w:w="1701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±0.1 kg</w:t>
            </w:r>
          </w:p>
        </w:tc>
      </w:tr>
    </w:tbl>
    <w:p/>
    <w:p>
      <w:pPr>
        <w:pStyle w:val="Heading1"/>
      </w:pPr>
      <w:r>
        <w:rPr>
          <w:color w:val="1F4E79"/>
        </w:rPr>
        <w:t>3. Technical Specifications / 技术参数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835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Parameter / 参数</w:t>
            </w:r>
          </w:p>
        </w:tc>
        <w:tc>
          <w:tcPr>
            <w:tcW w:type="dxa" w:w="3402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Specification / 规格值</w:t>
            </w:r>
          </w:p>
        </w:tc>
        <w:tc>
          <w:tcPr>
            <w:tcW w:type="dxa" w:w="2835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Notes / 备注</w:t>
            </w:r>
          </w:p>
        </w:tc>
      </w:tr>
      <w:tr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Material / 主体材料</w:t>
            </w:r>
          </w:p>
        </w:tc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Brass H59 / 黄铜H59]</w:t>
            </w:r>
          </w:p>
        </w:tc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Lead content ≤ 0.25%</w:t>
            </w:r>
          </w:p>
        </w:tc>
      </w:tr>
      <w:tr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Surface Finish / 表面处理</w:t>
            </w:r>
          </w:p>
        </w:tc>
        <w:tc>
          <w:tcPr>
            <w:tcW w:type="dxa" w:w="3402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Chrome Plated / 镀铬]</w:t>
            </w:r>
          </w:p>
        </w:tc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ASTM B456 SC2</w:t>
            </w:r>
          </w:p>
        </w:tc>
      </w:tr>
      <w:tr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Max. Working Pressure / 最大工作压力</w:t>
            </w:r>
          </w:p>
        </w:tc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1.0 MPa (145 psi)]</w:t>
            </w:r>
          </w:p>
        </w:tc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At 20°C</w:t>
            </w:r>
          </w:p>
        </w:tc>
      </w:tr>
      <w:tr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Min. Working Pressure / 最小工作压力</w:t>
            </w:r>
          </w:p>
        </w:tc>
        <w:tc>
          <w:tcPr>
            <w:tcW w:type="dxa" w:w="3402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0.05 MPa (7 psi)]</w:t>
            </w:r>
          </w:p>
        </w:tc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—</w:t>
            </w:r>
          </w:p>
        </w:tc>
      </w:tr>
      <w:tr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Working Temperature / 工作温度</w:t>
            </w:r>
          </w:p>
        </w:tc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1°C – 85°C]</w:t>
            </w:r>
          </w:p>
        </w:tc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Continuous</w:t>
            </w:r>
          </w:p>
        </w:tc>
      </w:tr>
      <w:tr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Flow Rate / 流量</w:t>
            </w:r>
          </w:p>
        </w:tc>
        <w:tc>
          <w:tcPr>
            <w:tcW w:type="dxa" w:w="3402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5.7 L/min @ 0.3 MPa]</w:t>
            </w:r>
          </w:p>
        </w:tc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Per AS/NZS 3662</w:t>
            </w:r>
          </w:p>
        </w:tc>
      </w:tr>
      <w:tr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Cartridge Type / 阀芯类型</w:t>
            </w:r>
          </w:p>
        </w:tc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Ceramic 35 mm]</w:t>
            </w:r>
          </w:p>
        </w:tc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≥ 500,000 cycles</w:t>
            </w:r>
          </w:p>
        </w:tc>
      </w:tr>
      <w:tr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Noise Level / 噪音等级</w:t>
            </w:r>
          </w:p>
        </w:tc>
        <w:tc>
          <w:tcPr>
            <w:tcW w:type="dxa" w:w="3402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≤ 20 dB]</w:t>
            </w:r>
          </w:p>
        </w:tc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DIN 4109 Class I</w:t>
            </w:r>
          </w:p>
        </w:tc>
      </w:tr>
      <w:tr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Lead Content / 铅含量</w:t>
            </w:r>
          </w:p>
        </w:tc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≤ 0.25%]</w:t>
            </w:r>
          </w:p>
        </w:tc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NSF/ANSI 372 compliant</w:t>
            </w:r>
          </w:p>
        </w:tc>
      </w:tr>
    </w:tbl>
    <w:p/>
    <w:p>
      <w:pPr>
        <w:pStyle w:val="Heading1"/>
      </w:pPr>
      <w:r>
        <w:rPr>
          <w:color w:val="1F4E79"/>
        </w:rPr>
        <w:t>4. Material Composition / 材料成分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835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Component / 部件</w:t>
            </w:r>
          </w:p>
        </w:tc>
        <w:tc>
          <w:tcPr>
            <w:tcW w:type="dxa" w:w="3402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Material / 材料</w:t>
            </w:r>
          </w:p>
        </w:tc>
        <w:tc>
          <w:tcPr>
            <w:tcW w:type="dxa" w:w="2835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Standard / 标准</w:t>
            </w:r>
          </w:p>
        </w:tc>
      </w:tr>
      <w:tr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Body / 主体</w:t>
            </w:r>
          </w:p>
        </w:tc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Brass H59 / 黄铜H59</w:t>
            </w:r>
          </w:p>
        </w:tc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GB/T 5231, ASTM B124</w:t>
            </w:r>
          </w:p>
        </w:tc>
      </w:tr>
      <w:tr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Handle / 手柄</w:t>
            </w:r>
          </w:p>
        </w:tc>
        <w:tc>
          <w:tcPr>
            <w:tcW w:type="dxa" w:w="3402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Zinc Alloy / 锌合金</w:t>
            </w:r>
          </w:p>
        </w:tc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ASTM B86</w:t>
            </w:r>
          </w:p>
        </w:tc>
      </w:tr>
      <w:tr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Cartridge / 阀芯</w:t>
            </w:r>
          </w:p>
        </w:tc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Ceramic Disc / 陶瓷阀芯</w:t>
            </w:r>
          </w:p>
        </w:tc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ASME A112.18.1</w:t>
            </w:r>
          </w:p>
        </w:tc>
      </w:tr>
      <w:tr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O-Ring / O型圈</w:t>
            </w:r>
          </w:p>
        </w:tc>
        <w:tc>
          <w:tcPr>
            <w:tcW w:type="dxa" w:w="3402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NBR / 丁腈橡胶</w:t>
            </w:r>
          </w:p>
        </w:tc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ASTM D2000</w:t>
            </w:r>
          </w:p>
        </w:tc>
      </w:tr>
      <w:tr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Aerator / 起泡器</w:t>
            </w:r>
          </w:p>
        </w:tc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Brass + Plastic / 黄铜+塑料</w:t>
            </w:r>
          </w:p>
        </w:tc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ASME A112.18.1</w:t>
            </w:r>
          </w:p>
        </w:tc>
      </w:tr>
      <w:tr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Hose / 软管</w:t>
            </w:r>
          </w:p>
        </w:tc>
        <w:tc>
          <w:tcPr>
            <w:tcW w:type="dxa" w:w="3402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Stainless Steel Braided / 不锈钢编织</w:t>
            </w:r>
          </w:p>
        </w:tc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EN 13618</w:t>
            </w:r>
          </w:p>
        </w:tc>
      </w:tr>
    </w:tbl>
    <w:p/>
    <w:p>
      <w:pPr>
        <w:pStyle w:val="Heading1"/>
      </w:pPr>
      <w:r>
        <w:rPr>
          <w:color w:val="1F4E79"/>
        </w:rPr>
        <w:t>5. Certifications &amp; Standards / 认证与标准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1417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Market / 市场</w:t>
            </w:r>
          </w:p>
        </w:tc>
        <w:tc>
          <w:tcPr>
            <w:tcW w:type="dxa" w:w="1984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Certification / 认证</w:t>
            </w:r>
          </w:p>
        </w:tc>
        <w:tc>
          <w:tcPr>
            <w:tcW w:type="dxa" w:w="3118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Standard / 标准</w:t>
            </w:r>
          </w:p>
        </w:tc>
        <w:tc>
          <w:tcPr>
            <w:tcW w:type="dxa" w:w="2551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Status / 状态</w:t>
            </w:r>
          </w:p>
        </w:tc>
      </w:tr>
      <w:tr>
        <w:tc>
          <w:tcPr>
            <w:tcW w:type="dxa" w:w="1417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US</w:t>
            </w:r>
          </w:p>
        </w:tc>
        <w:tc>
          <w:tcPr>
            <w:tcW w:type="dxa" w:w="1984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cUPC</w:t>
            </w:r>
          </w:p>
        </w:tc>
        <w:tc>
          <w:tcPr>
            <w:tcW w:type="dxa" w:w="3118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ASME A112.18.1 / CSA B125.1</w:t>
            </w:r>
          </w:p>
        </w:tc>
        <w:tc>
          <w:tcPr>
            <w:tcW w:type="dxa" w:w="2551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☐ Certified  ☐ Pending  ☐ N/A</w:t>
            </w:r>
          </w:p>
        </w:tc>
      </w:tr>
      <w:tr>
        <w:tc>
          <w:tcPr>
            <w:tcW w:type="dxa" w:w="1417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US</w:t>
            </w:r>
          </w:p>
        </w:tc>
        <w:tc>
          <w:tcPr>
            <w:tcW w:type="dxa" w:w="1984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NSF/ANSI 61</w:t>
            </w:r>
          </w:p>
        </w:tc>
        <w:tc>
          <w:tcPr>
            <w:tcW w:type="dxa" w:w="3118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Drinking Water System Components</w:t>
            </w:r>
          </w:p>
        </w:tc>
        <w:tc>
          <w:tcPr>
            <w:tcW w:type="dxa" w:w="2551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☐ Certified  ☐ Pending  ☐ N/A</w:t>
            </w:r>
          </w:p>
        </w:tc>
      </w:tr>
      <w:tr>
        <w:tc>
          <w:tcPr>
            <w:tcW w:type="dxa" w:w="1417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US</w:t>
            </w:r>
          </w:p>
        </w:tc>
        <w:tc>
          <w:tcPr>
            <w:tcW w:type="dxa" w:w="1984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NSF/ANSI 372</w:t>
            </w:r>
          </w:p>
        </w:tc>
        <w:tc>
          <w:tcPr>
            <w:tcW w:type="dxa" w:w="3118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Lead Content</w:t>
            </w:r>
          </w:p>
        </w:tc>
        <w:tc>
          <w:tcPr>
            <w:tcW w:type="dxa" w:w="2551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☐ Certified  ☐ Pending  ☐ N/A</w:t>
            </w:r>
          </w:p>
        </w:tc>
      </w:tr>
      <w:tr>
        <w:tc>
          <w:tcPr>
            <w:tcW w:type="dxa" w:w="1417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US</w:t>
            </w:r>
          </w:p>
        </w:tc>
        <w:tc>
          <w:tcPr>
            <w:tcW w:type="dxa" w:w="1984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WaterSense</w:t>
            </w:r>
          </w:p>
        </w:tc>
        <w:tc>
          <w:tcPr>
            <w:tcW w:type="dxa" w:w="3118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EPA Water Efficiency</w:t>
            </w:r>
          </w:p>
        </w:tc>
        <w:tc>
          <w:tcPr>
            <w:tcW w:type="dxa" w:w="2551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☐ Certified  ☐ Pending  ☐ N/A</w:t>
            </w:r>
          </w:p>
        </w:tc>
      </w:tr>
      <w:tr>
        <w:tc>
          <w:tcPr>
            <w:tcW w:type="dxa" w:w="1417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AU</w:t>
            </w:r>
          </w:p>
        </w:tc>
        <w:tc>
          <w:tcPr>
            <w:tcW w:type="dxa" w:w="1984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WaterMark</w:t>
            </w:r>
          </w:p>
        </w:tc>
        <w:tc>
          <w:tcPr>
            <w:tcW w:type="dxa" w:w="3118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AS/NZS 3718</w:t>
            </w:r>
          </w:p>
        </w:tc>
        <w:tc>
          <w:tcPr>
            <w:tcW w:type="dxa" w:w="2551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☐ Certified  ☐ Pending  ☐ N/A</w:t>
            </w:r>
          </w:p>
        </w:tc>
      </w:tr>
      <w:tr>
        <w:tc>
          <w:tcPr>
            <w:tcW w:type="dxa" w:w="1417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AU</w:t>
            </w:r>
          </w:p>
        </w:tc>
        <w:tc>
          <w:tcPr>
            <w:tcW w:type="dxa" w:w="1984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WELS</w:t>
            </w:r>
          </w:p>
        </w:tc>
        <w:tc>
          <w:tcPr>
            <w:tcW w:type="dxa" w:w="3118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AS/NZS 6400</w:t>
            </w:r>
          </w:p>
        </w:tc>
        <w:tc>
          <w:tcPr>
            <w:tcW w:type="dxa" w:w="2551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☐ Certified  ☐ Pending  ☐ N/A</w:t>
            </w:r>
          </w:p>
        </w:tc>
      </w:tr>
      <w:tr>
        <w:tc>
          <w:tcPr>
            <w:tcW w:type="dxa" w:w="1417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UK</w:t>
            </w:r>
          </w:p>
        </w:tc>
        <w:tc>
          <w:tcPr>
            <w:tcW w:type="dxa" w:w="1984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WRAS</w:t>
            </w:r>
          </w:p>
        </w:tc>
        <w:tc>
          <w:tcPr>
            <w:tcW w:type="dxa" w:w="3118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BS 6920</w:t>
            </w:r>
          </w:p>
        </w:tc>
        <w:tc>
          <w:tcPr>
            <w:tcW w:type="dxa" w:w="2551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☐ Certified  ☐ Pending  ☐ N/A</w:t>
            </w:r>
          </w:p>
        </w:tc>
      </w:tr>
      <w:tr>
        <w:tc>
          <w:tcPr>
            <w:tcW w:type="dxa" w:w="1417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UK</w:t>
            </w:r>
          </w:p>
        </w:tc>
        <w:tc>
          <w:tcPr>
            <w:tcW w:type="dxa" w:w="1984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UKCA</w:t>
            </w:r>
          </w:p>
        </w:tc>
        <w:tc>
          <w:tcPr>
            <w:tcW w:type="dxa" w:w="3118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UK Regulation</w:t>
            </w:r>
          </w:p>
        </w:tc>
        <w:tc>
          <w:tcPr>
            <w:tcW w:type="dxa" w:w="2551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☐ Certified  ☐ Pending  ☐ N/A</w:t>
            </w:r>
          </w:p>
        </w:tc>
      </w:tr>
    </w:tbl>
    <w:p/>
    <w:p>
      <w:pPr>
        <w:pStyle w:val="Heading1"/>
      </w:pPr>
      <w:r>
        <w:rPr>
          <w:color w:val="1F4E79"/>
        </w:rPr>
        <w:t>6. Packaging Information / 包装信息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Item / 项目</w:t>
            </w:r>
          </w:p>
        </w:tc>
        <w:tc>
          <w:tcPr>
            <w:tcW w:type="dxa" w:w="5669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Specification / 规格</w:t>
            </w:r>
          </w:p>
        </w:tc>
      </w:tr>
      <w:tr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Individual Box Size / 单盒尺寸</w:t>
            </w:r>
          </w:p>
        </w:tc>
        <w:tc>
          <w:tcPr>
            <w:tcW w:type="dxa" w:w="5669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280 × 200 × 160 mm]</w:t>
            </w:r>
          </w:p>
        </w:tc>
      </w:tr>
      <w:tr>
        <w:tc>
          <w:tcPr>
            <w:tcW w:type="dxa" w:w="3402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Master Carton Size / 外箱尺寸</w:t>
            </w:r>
          </w:p>
        </w:tc>
        <w:tc>
          <w:tcPr>
            <w:tcW w:type="dxa" w:w="5669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580 × 420 × 340 mm]</w:t>
            </w:r>
          </w:p>
        </w:tc>
      </w:tr>
      <w:tr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Qty per Master Carton / 每箱数量</w:t>
            </w:r>
          </w:p>
        </w:tc>
        <w:tc>
          <w:tcPr>
            <w:tcW w:type="dxa" w:w="5669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6 pcs]</w:t>
            </w:r>
          </w:p>
        </w:tc>
      </w:tr>
      <w:tr>
        <w:tc>
          <w:tcPr>
            <w:tcW w:type="dxa" w:w="3402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Master Carton GW / 外箱毛重</w:t>
            </w:r>
          </w:p>
        </w:tc>
        <w:tc>
          <w:tcPr>
            <w:tcW w:type="dxa" w:w="5669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13.5 kg]</w:t>
            </w:r>
          </w:p>
        </w:tc>
      </w:tr>
      <w:tr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Pallet Qty / 托盘数量</w:t>
            </w:r>
          </w:p>
        </w:tc>
        <w:tc>
          <w:tcPr>
            <w:tcW w:type="dxa" w:w="5669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48 cartons / pallet]</w:t>
            </w:r>
          </w:p>
        </w:tc>
      </w:tr>
      <w:tr>
        <w:tc>
          <w:tcPr>
            <w:tcW w:type="dxa" w:w="3402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Container Load / 集装箱装载量</w:t>
            </w:r>
          </w:p>
        </w:tc>
        <w:tc>
          <w:tcPr>
            <w:tcW w:type="dxa" w:w="5669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1,200 pcs / 20'GP]</w:t>
            </w:r>
          </w:p>
        </w:tc>
      </w:tr>
      <w:tr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Barcode (EAN-13) / 条形码</w:t>
            </w:r>
          </w:p>
        </w:tc>
        <w:tc>
          <w:tcPr>
            <w:tcW w:type="dxa" w:w="5669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[e.g. 6901234567890]</w:t>
            </w:r>
          </w:p>
        </w:tc>
      </w:tr>
    </w:tbl>
    <w:p/>
    <w:p>
      <w:pPr>
        <w:pStyle w:val="Heading1"/>
      </w:pPr>
      <w:r>
        <w:rPr>
          <w:color w:val="1F4E79"/>
        </w:rPr>
        <w:t>7. Compliance Checklist / 合规检查清单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835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Check Item / 检查项</w:t>
            </w:r>
          </w:p>
        </w:tc>
        <w:tc>
          <w:tcPr>
            <w:tcW w:type="dxa" w:w="2835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Requirement / 要求</w:t>
            </w:r>
          </w:p>
        </w:tc>
        <w:tc>
          <w:tcPr>
            <w:tcW w:type="dxa" w:w="1701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Status / 状态</w:t>
            </w:r>
          </w:p>
        </w:tc>
        <w:tc>
          <w:tcPr>
            <w:tcW w:type="dxa" w:w="1701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Remarks / 备注</w:t>
            </w:r>
          </w:p>
        </w:tc>
      </w:tr>
      <w:tr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Lead Content / 铅含量</w:t>
            </w:r>
          </w:p>
        </w:tc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≤ 0.25% (NSF 372)</w:t>
            </w:r>
          </w:p>
        </w:tc>
        <w:tc>
          <w:tcPr>
            <w:tcW w:type="dxa" w:w="1701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☐ Pass  ☐ Fail</w:t>
            </w:r>
          </w:p>
        </w:tc>
        <w:tc>
          <w:tcPr>
            <w:tcW w:type="dxa" w:w="1701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</w:r>
          </w:p>
        </w:tc>
      </w:tr>
      <w:tr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Flow Rate / 流量</w:t>
            </w:r>
          </w:p>
        </w:tc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≤ 1.8 GPM (WaterSense)</w:t>
            </w:r>
          </w:p>
        </w:tc>
        <w:tc>
          <w:tcPr>
            <w:tcW w:type="dxa" w:w="1701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☐ Pass  ☐ Fail</w:t>
            </w:r>
          </w:p>
        </w:tc>
        <w:tc>
          <w:tcPr>
            <w:tcW w:type="dxa" w:w="1701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</w:r>
          </w:p>
        </w:tc>
      </w:tr>
      <w:tr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Pressure Test / 压力测试</w:t>
            </w:r>
          </w:p>
        </w:tc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1.6 MPa × 60s no leak</w:t>
            </w:r>
          </w:p>
        </w:tc>
        <w:tc>
          <w:tcPr>
            <w:tcW w:type="dxa" w:w="1701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☐ Pass  ☐ Fail</w:t>
            </w:r>
          </w:p>
        </w:tc>
        <w:tc>
          <w:tcPr>
            <w:tcW w:type="dxa" w:w="1701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</w:r>
          </w:p>
        </w:tc>
      </w:tr>
      <w:tr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Material Safety / 材料安全</w:t>
            </w:r>
          </w:p>
        </w:tc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NSF/ANSI 61</w:t>
            </w:r>
          </w:p>
        </w:tc>
        <w:tc>
          <w:tcPr>
            <w:tcW w:type="dxa" w:w="1701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☐ Pass  ☐ Fail</w:t>
            </w:r>
          </w:p>
        </w:tc>
        <w:tc>
          <w:tcPr>
            <w:tcW w:type="dxa" w:w="1701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</w:r>
          </w:p>
        </w:tc>
      </w:tr>
      <w:tr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Marking / 标识</w:t>
            </w:r>
          </w:p>
        </w:tc>
        <w:tc>
          <w:tcPr>
            <w:tcW w:type="dxa" w:w="2835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Permanent marking required</w:t>
            </w:r>
          </w:p>
        </w:tc>
        <w:tc>
          <w:tcPr>
            <w:tcW w:type="dxa" w:w="1701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☐ Pass  ☐ Fail</w:t>
            </w:r>
          </w:p>
        </w:tc>
        <w:tc>
          <w:tcPr>
            <w:tcW w:type="dxa" w:w="1701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</w:r>
          </w:p>
        </w:tc>
      </w:tr>
      <w:tr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Installation Manual / 安装说明</w:t>
            </w:r>
          </w:p>
        </w:tc>
        <w:tc>
          <w:tcPr>
            <w:tcW w:type="dxa" w:w="2835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Included in packaging</w:t>
            </w:r>
          </w:p>
        </w:tc>
        <w:tc>
          <w:tcPr>
            <w:tcW w:type="dxa" w:w="1701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☐ Yes  ☐ No</w:t>
            </w:r>
          </w:p>
        </w:tc>
        <w:tc>
          <w:tcPr>
            <w:tcW w:type="dxa" w:w="1701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</w:r>
          </w:p>
        </w:tc>
      </w:tr>
    </w:tbl>
    <w:p/>
    <w:p>
      <w:pPr>
        <w:pStyle w:val="Heading1"/>
      </w:pPr>
      <w:r>
        <w:rPr>
          <w:color w:val="1F4E79"/>
        </w:rPr>
        <w:t>8. Revision History / 修订记录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1701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Version / 版本</w:t>
            </w:r>
          </w:p>
        </w:tc>
        <w:tc>
          <w:tcPr>
            <w:tcW w:type="dxa" w:w="1701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Date / 日期</w:t>
            </w:r>
          </w:p>
        </w:tc>
        <w:tc>
          <w:tcPr>
            <w:tcW w:type="dxa" w:w="2268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Author / 作者</w:t>
            </w:r>
          </w:p>
        </w:tc>
        <w:tc>
          <w:tcPr>
            <w:tcW w:type="dxa" w:w="3402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9"/>
              </w:rPr>
              <w:t>Description / 描述</w:t>
            </w:r>
          </w:p>
        </w:tc>
      </w:tr>
      <w:tr>
        <w:tc>
          <w:tcPr>
            <w:tcW w:type="dxa" w:w="1701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V1.0</w:t>
            </w:r>
          </w:p>
        </w:tc>
        <w:tc>
          <w:tcPr>
            <w:tcW w:type="dxa" w:w="1701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2026-05-04</w:t>
            </w:r>
          </w:p>
        </w:tc>
        <w:tc>
          <w:tcPr>
            <w:tcW w:type="dxa" w:w="2268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CertifyBot</w:t>
            </w:r>
          </w:p>
        </w:tc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  <w:t>Initial release / 初始版本</w:t>
            </w:r>
          </w:p>
        </w:tc>
      </w:tr>
      <w:tr>
        <w:tc>
          <w:tcPr>
            <w:tcW w:type="dxa" w:w="1701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</w:r>
          </w:p>
        </w:tc>
        <w:tc>
          <w:tcPr>
            <w:tcW w:type="dxa" w:w="1701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</w:r>
          </w:p>
        </w:tc>
        <w:tc>
          <w:tcPr>
            <w:tcW w:type="dxa" w:w="2268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</w:r>
          </w:p>
        </w:tc>
        <w:tc>
          <w:tcPr>
            <w:tcW w:type="dxa" w:w="3402"/>
            <w:shd w:fill="FFFFFF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</w:r>
          </w:p>
        </w:tc>
      </w:tr>
      <w:tr>
        <w:tc>
          <w:tcPr>
            <w:tcW w:type="dxa" w:w="1701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</w:r>
          </w:p>
        </w:tc>
        <w:tc>
          <w:tcPr>
            <w:tcW w:type="dxa" w:w="1701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</w:r>
          </w:p>
        </w:tc>
        <w:tc>
          <w:tcPr>
            <w:tcW w:type="dxa" w:w="2268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</w:r>
          </w:p>
        </w:tc>
        <w:tc>
          <w:tcPr>
            <w:tcW w:type="dxa" w:w="3402"/>
            <w:shd w:fill="F2F7FB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19"/>
              </w:rPr>
            </w:r>
          </w:p>
        </w:tc>
      </w:tr>
    </w:tbl>
    <w:p/>
    <w:p>
      <w:pPr>
        <w:jc w:val="center"/>
      </w:pPr>
      <w:r>
        <w:rPr>
          <w:i/>
          <w:color w:val="999999"/>
          <w:sz w:val="16"/>
        </w:rPr>
        <w:t>— This document is auto-generated by CertifyBot Compliance Platform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76" w:lineRule="auto"/>
    </w:pPr>
    <w:rPr>
      <w:rFonts w:ascii="Calibri" w:hAnsi="Calibri"/>
      <w:color w:val="3333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